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60" w:rsidRPr="00F81654" w:rsidRDefault="00DF1560" w:rsidP="00F81654">
      <w:pPr>
        <w:pStyle w:val="a3"/>
        <w:shd w:val="clear" w:color="auto" w:fill="FDFDFD"/>
        <w:spacing w:before="0" w:beforeAutospacing="0" w:after="0" w:afterAutospacing="0" w:line="360" w:lineRule="atLeast"/>
        <w:ind w:firstLineChars="200" w:firstLine="482"/>
        <w:rPr>
          <w:rFonts w:ascii="Arial" w:hAnsi="Arial" w:cs="Arial"/>
          <w:b/>
        </w:rPr>
      </w:pPr>
      <w:r w:rsidRPr="00F81654">
        <w:rPr>
          <w:rFonts w:cs="Arial" w:hint="eastAsia"/>
          <w:b/>
        </w:rPr>
        <w:t>很多客户不知道热镀锌和冷镀锌有什么却别，下面我和大家说一下。</w:t>
      </w:r>
    </w:p>
    <w:p w:rsidR="00DF1560" w:rsidRPr="00F81654" w:rsidRDefault="00DF1560" w:rsidP="00DF1560">
      <w:pPr>
        <w:pStyle w:val="a3"/>
        <w:shd w:val="clear" w:color="auto" w:fill="FDFDFD"/>
        <w:spacing w:before="0" w:beforeAutospacing="0" w:after="0" w:afterAutospacing="0" w:line="360" w:lineRule="atLeast"/>
        <w:rPr>
          <w:rFonts w:ascii="Arial" w:hAnsi="Arial" w:cs="Arial"/>
          <w:b/>
        </w:rPr>
      </w:pPr>
      <w:r w:rsidRPr="00F81654">
        <w:rPr>
          <w:rFonts w:cs="Arial" w:hint="eastAsia"/>
          <w:b/>
        </w:rPr>
        <w:t>热镀锌钢格板是先将钢格板进行酸洗，为了去除钢格板表面的氧化铁，酸洗后，通过氯化铵和氯化锌混合水溶液槽中进行清洗，然后送入将锌锭溶化后的热浸镀槽中。热镀锌锌层一般在80μm，具有镀层均匀，附着力强，使用寿命长等优点，使用寿命长达40年。</w:t>
      </w:r>
      <w:r w:rsidRPr="00F81654">
        <w:rPr>
          <w:rStyle w:val="apple-converted-space"/>
          <w:rFonts w:cs="Arial" w:hint="eastAsia"/>
          <w:b/>
        </w:rPr>
        <w:t> </w:t>
      </w:r>
      <w:r w:rsidRPr="00F81654">
        <w:rPr>
          <w:rFonts w:ascii="Arial" w:hAnsi="Arial" w:cs="Arial"/>
          <w:b/>
        </w:rPr>
        <w:br/>
      </w:r>
      <w:r w:rsidRPr="00F81654">
        <w:rPr>
          <w:rFonts w:cs="Arial" w:hint="eastAsia"/>
          <w:b/>
        </w:rPr>
        <w:t>冷镀锌钢格板同样是先将钢格板进行酸洗，去除钢格板表面的氧化铁，但是是采用电解上锌，锌层厚度为10-15μm。冷镀锌钢格板有一个缺点，在电解镀锌的时候钢格板采用挂镀，等整片钢格板镀好后，钢格板最下面的封边会因为电流过多被烧成黑色，还需要最后喷银粉漆。</w:t>
      </w:r>
    </w:p>
    <w:p w:rsidR="00DF1560" w:rsidRPr="00F81654" w:rsidRDefault="00DF1560" w:rsidP="00DF1560">
      <w:pPr>
        <w:pStyle w:val="a3"/>
        <w:shd w:val="clear" w:color="auto" w:fill="FDFDFD"/>
        <w:spacing w:before="0" w:beforeAutospacing="0" w:after="0" w:afterAutospacing="0" w:line="360" w:lineRule="atLeast"/>
        <w:rPr>
          <w:rFonts w:ascii="Arial" w:hAnsi="Arial" w:cs="Arial"/>
        </w:rPr>
      </w:pPr>
      <w:r w:rsidRPr="00F81654">
        <w:rPr>
          <w:rFonts w:cs="Arial" w:hint="eastAsia"/>
          <w:b/>
        </w:rPr>
        <w:t>我们一般建议客户采用热镀锌钢格板，这种防腐效果好；冷镀锌一般用于工艺品、工具、螺栓的镀锌，冷镀锌钢格板放在室外潮湿的环境下，一个月左右就生锈了。</w:t>
      </w:r>
    </w:p>
    <w:p w:rsidR="004358AB" w:rsidRDefault="004358AB" w:rsidP="00D31D50">
      <w:pPr>
        <w:spacing w:line="220" w:lineRule="atLeast"/>
      </w:pPr>
    </w:p>
    <w:sectPr w:rsidR="004358AB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7B7" w:rsidRDefault="003767B7" w:rsidP="00DA1C9C">
      <w:pPr>
        <w:spacing w:after="0"/>
      </w:pPr>
      <w:r>
        <w:separator/>
      </w:r>
    </w:p>
  </w:endnote>
  <w:endnote w:type="continuationSeparator" w:id="0">
    <w:p w:rsidR="003767B7" w:rsidRDefault="003767B7" w:rsidP="00DA1C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Default="00DA1C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Default="00DA1C9C">
    <w:pPr>
      <w:pStyle w:val="a5"/>
    </w:pPr>
    <w:r>
      <w:rPr>
        <w:rFonts w:hint="eastAsia"/>
      </w:rPr>
      <w:t>江苏省无锡市惠山区洛社镇锡洛公路</w:t>
    </w:r>
    <w:r>
      <w:rPr>
        <w:rFonts w:hint="eastAsia"/>
      </w:rPr>
      <w:t>10</w:t>
    </w:r>
    <w:r>
      <w:rPr>
        <w:rFonts w:hint="eastAsia"/>
      </w:rPr>
      <w:t>号</w:t>
    </w:r>
    <w:r>
      <w:rPr>
        <w:rFonts w:hint="eastAsia"/>
      </w:rPr>
      <w:t xml:space="preserve">   </w:t>
    </w:r>
    <w:r>
      <w:rPr>
        <w:rFonts w:hint="eastAsia"/>
      </w:rPr>
      <w:t>电话：</w:t>
    </w:r>
    <w:r>
      <w:rPr>
        <w:rFonts w:hint="eastAsia"/>
      </w:rPr>
      <w:t xml:space="preserve">0510-83311057  </w:t>
    </w:r>
    <w:r>
      <w:rPr>
        <w:rFonts w:hint="eastAsia"/>
      </w:rPr>
      <w:t>传真：</w:t>
    </w:r>
    <w:r>
      <w:rPr>
        <w:rFonts w:hint="eastAsia"/>
      </w:rPr>
      <w:t>0510-83311066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Default="00DA1C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7B7" w:rsidRDefault="003767B7" w:rsidP="00DA1C9C">
      <w:pPr>
        <w:spacing w:after="0"/>
      </w:pPr>
      <w:r>
        <w:separator/>
      </w:r>
    </w:p>
  </w:footnote>
  <w:footnote w:type="continuationSeparator" w:id="0">
    <w:p w:rsidR="003767B7" w:rsidRDefault="003767B7" w:rsidP="00DA1C9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Default="00DA1C9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Pr="00DA1C9C" w:rsidRDefault="00DA1C9C">
    <w:pPr>
      <w:pStyle w:val="a4"/>
      <w:rPr>
        <w:b/>
        <w:sz w:val="36"/>
      </w:rPr>
    </w:pPr>
    <w:r w:rsidRPr="00DA1C9C">
      <w:rPr>
        <w:rFonts w:hint="eastAsia"/>
        <w:b/>
        <w:sz w:val="36"/>
      </w:rPr>
      <w:t>无锡盛扬钢格板有限公司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C9C" w:rsidRDefault="00DA1C9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767B7"/>
    <w:rsid w:val="003D37D8"/>
    <w:rsid w:val="00426133"/>
    <w:rsid w:val="004358AB"/>
    <w:rsid w:val="007D0162"/>
    <w:rsid w:val="008B7726"/>
    <w:rsid w:val="00AC16FF"/>
    <w:rsid w:val="00C3652A"/>
    <w:rsid w:val="00D31D50"/>
    <w:rsid w:val="00DA1C9C"/>
    <w:rsid w:val="00DF1560"/>
    <w:rsid w:val="00E6403A"/>
    <w:rsid w:val="00F8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156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DF1560"/>
  </w:style>
  <w:style w:type="paragraph" w:styleId="a4">
    <w:name w:val="header"/>
    <w:basedOn w:val="a"/>
    <w:link w:val="Char"/>
    <w:uiPriority w:val="99"/>
    <w:semiHidden/>
    <w:unhideWhenUsed/>
    <w:rsid w:val="00DA1C9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1C9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1C9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2008-09-11T17:20:00Z</dcterms:created>
  <dcterms:modified xsi:type="dcterms:W3CDTF">2014-05-09T02:56:00Z</dcterms:modified>
</cp:coreProperties>
</file>